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F71B" w14:textId="77777777" w:rsidR="000D19C8" w:rsidRPr="000D19C8" w:rsidRDefault="00BA0390" w:rsidP="008747DB">
      <w:pPr>
        <w:pStyle w:val="Otsikko1"/>
        <w:jc w:val="center"/>
      </w:pPr>
      <w:r>
        <w:t xml:space="preserve">Alle 16 </w:t>
      </w:r>
      <w:r w:rsidR="00E52967">
        <w:t xml:space="preserve">– </w:t>
      </w:r>
      <w:r>
        <w:t>vuotiaan vammaistuen hakeminen</w:t>
      </w:r>
      <w:r w:rsidR="00524AF2">
        <w:t xml:space="preserve"> - </w:t>
      </w:r>
      <w:r w:rsidR="00BE3DD6">
        <w:t>Vinkkejä kuinka kuvata arjen tilanteita</w:t>
      </w:r>
      <w:r w:rsidR="007B5A29">
        <w:t xml:space="preserve"> ja niissä tarvittava</w:t>
      </w:r>
      <w:r w:rsidR="00BE3DD6">
        <w:t>a</w:t>
      </w:r>
      <w:r w:rsidR="007B5A29">
        <w:t xml:space="preserve"> apu</w:t>
      </w:r>
      <w:r w:rsidR="00BE3DD6">
        <w:t>a</w:t>
      </w:r>
      <w:r w:rsidR="007B5A29">
        <w:t>, ohjaus</w:t>
      </w:r>
      <w:r w:rsidR="00BE3DD6">
        <w:t>ta</w:t>
      </w:r>
      <w:r w:rsidR="007B5A29">
        <w:t xml:space="preserve"> ja valvonta</w:t>
      </w:r>
      <w:r w:rsidR="00BE3DD6">
        <w:t>a</w:t>
      </w:r>
    </w:p>
    <w:p w14:paraId="747DB4BA" w14:textId="77777777" w:rsidR="001824AB" w:rsidRDefault="001824AB" w:rsidP="00362F96">
      <w:pPr>
        <w:rPr>
          <w:sz w:val="24"/>
          <w:szCs w:val="24"/>
        </w:rPr>
      </w:pPr>
    </w:p>
    <w:p w14:paraId="158B2F52" w14:textId="77777777" w:rsidR="008747DB" w:rsidRDefault="00362F96" w:rsidP="00362F96">
      <w:pPr>
        <w:rPr>
          <w:sz w:val="24"/>
          <w:szCs w:val="24"/>
        </w:rPr>
      </w:pPr>
      <w:r w:rsidRPr="00362F96">
        <w:rPr>
          <w:sz w:val="24"/>
          <w:szCs w:val="24"/>
        </w:rPr>
        <w:t>Tämä taulukko on apuväline perheelle lapsen vammaistuen hakemiseen ja hakemuksen täyttämiseen. Täytä tämä taulukko ennen itse hakemuksen täyttämis</w:t>
      </w:r>
      <w:r w:rsidR="001824AB">
        <w:rPr>
          <w:sz w:val="24"/>
          <w:szCs w:val="24"/>
        </w:rPr>
        <w:t xml:space="preserve">tä </w:t>
      </w:r>
      <w:r w:rsidRPr="00362F96">
        <w:rPr>
          <w:sz w:val="24"/>
          <w:szCs w:val="24"/>
        </w:rPr>
        <w:t>ja pyri hahmottamaan se avuntarve ja lisätyö, jonka lapsen tilanne perheessä aiheuttaa</w:t>
      </w:r>
      <w:r w:rsidR="001824AB">
        <w:rPr>
          <w:sz w:val="24"/>
          <w:szCs w:val="24"/>
        </w:rPr>
        <w:t xml:space="preserve"> verrattuna saman ikäiseen lapseen yleensä</w:t>
      </w:r>
      <w:r w:rsidRPr="00362F96">
        <w:rPr>
          <w:sz w:val="24"/>
          <w:szCs w:val="24"/>
        </w:rPr>
        <w:t xml:space="preserve">. </w:t>
      </w:r>
      <w:r>
        <w:rPr>
          <w:sz w:val="24"/>
          <w:szCs w:val="24"/>
        </w:rPr>
        <w:t>Tärkeää on myös avata</w:t>
      </w:r>
      <w:r w:rsidR="000D19C8">
        <w:rPr>
          <w:sz w:val="24"/>
          <w:szCs w:val="24"/>
        </w:rPr>
        <w:t>,</w:t>
      </w:r>
      <w:r>
        <w:rPr>
          <w:sz w:val="24"/>
          <w:szCs w:val="24"/>
        </w:rPr>
        <w:t xml:space="preserve"> kuinka usein asiat ilmenevät (päivittäin, viikoittain, kuukausitt</w:t>
      </w:r>
      <w:r w:rsidR="001824AB">
        <w:rPr>
          <w:sz w:val="24"/>
          <w:szCs w:val="24"/>
        </w:rPr>
        <w:t>ain, ½ vuosittain, vuosittain).</w:t>
      </w:r>
      <w:r w:rsidR="001C1CA0">
        <w:rPr>
          <w:sz w:val="24"/>
          <w:szCs w:val="24"/>
        </w:rPr>
        <w:t xml:space="preserve"> </w:t>
      </w:r>
    </w:p>
    <w:p w14:paraId="17A3180F" w14:textId="77777777" w:rsidR="00B57358" w:rsidRPr="008747DB" w:rsidRDefault="001C1CA0" w:rsidP="00362F96">
      <w:pPr>
        <w:rPr>
          <w:sz w:val="24"/>
          <w:szCs w:val="24"/>
        </w:rPr>
      </w:pPr>
      <w:r w:rsidRPr="008747DB">
        <w:rPr>
          <w:sz w:val="24"/>
          <w:szCs w:val="24"/>
        </w:rPr>
        <w:t>Täytetyn lomakkeen voi halutessa liittää vammaistukihakemukseen. Tätä lomaketta voi käyttää myös muissa yhteyksissä selventämään perheen ja lapsen tilannetta (esim. käynnit lääkäreiden luona, palvelus</w:t>
      </w:r>
      <w:r w:rsidR="00D9422E" w:rsidRPr="008747DB">
        <w:rPr>
          <w:sz w:val="24"/>
          <w:szCs w:val="24"/>
        </w:rPr>
        <w:t>uunnitelman tekeminen ja erilaiset arviointikäynnit</w:t>
      </w:r>
      <w:r w:rsidRPr="008747DB">
        <w:rPr>
          <w:sz w:val="24"/>
          <w:szCs w:val="24"/>
        </w:rPr>
        <w:t xml:space="preserve">). </w:t>
      </w:r>
    </w:p>
    <w:p w14:paraId="66DEC4EC" w14:textId="77777777" w:rsidR="0089105E" w:rsidRDefault="0089105E" w:rsidP="00362F96">
      <w:pPr>
        <w:rPr>
          <w:sz w:val="24"/>
          <w:szCs w:val="24"/>
        </w:rPr>
      </w:pPr>
      <w:r>
        <w:rPr>
          <w:sz w:val="24"/>
          <w:szCs w:val="24"/>
        </w:rPr>
        <w:t>Tämän vinkkitaulukon lisäksi on täytettynä esimerkkitaulukko, josta saa ideoita</w:t>
      </w:r>
      <w:r w:rsidR="00D154F7">
        <w:rPr>
          <w:sz w:val="24"/>
          <w:szCs w:val="24"/>
        </w:rPr>
        <w:t>,</w:t>
      </w:r>
      <w:r>
        <w:rPr>
          <w:sz w:val="24"/>
          <w:szCs w:val="24"/>
        </w:rPr>
        <w:t xml:space="preserve"> kuinka taulukkoa </w:t>
      </w:r>
      <w:r w:rsidR="00D154F7">
        <w:rPr>
          <w:sz w:val="24"/>
          <w:szCs w:val="24"/>
        </w:rPr>
        <w:t xml:space="preserve">voi käyttää </w:t>
      </w:r>
      <w:r>
        <w:rPr>
          <w:sz w:val="24"/>
          <w:szCs w:val="24"/>
        </w:rPr>
        <w:t>oman lapsen toiminnan kuvaamisessa.</w:t>
      </w:r>
    </w:p>
    <w:p w14:paraId="0B358AE6" w14:textId="77777777" w:rsidR="00B1074B" w:rsidRPr="001824AB" w:rsidRDefault="00B1074B" w:rsidP="00362F96">
      <w:pPr>
        <w:rPr>
          <w:sz w:val="24"/>
          <w:szCs w:val="24"/>
        </w:rPr>
      </w:pPr>
    </w:p>
    <w:tbl>
      <w:tblPr>
        <w:tblStyle w:val="Vaalearuudukko-korostus5"/>
        <w:tblW w:w="14312" w:type="dxa"/>
        <w:tblLook w:val="04A0" w:firstRow="1" w:lastRow="0" w:firstColumn="1" w:lastColumn="0" w:noHBand="0" w:noVBand="1"/>
      </w:tblPr>
      <w:tblGrid>
        <w:gridCol w:w="6345"/>
        <w:gridCol w:w="7967"/>
      </w:tblGrid>
      <w:tr w:rsidR="00B1074B" w:rsidRPr="00B1074B" w14:paraId="3B07223A" w14:textId="77777777" w:rsidTr="005A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01E4205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</w:rPr>
              <w:t>Arjen toiminnot</w:t>
            </w:r>
          </w:p>
        </w:tc>
        <w:tc>
          <w:tcPr>
            <w:tcW w:w="7967" w:type="dxa"/>
          </w:tcPr>
          <w:p w14:paraId="43D77097" w14:textId="77777777" w:rsidR="00B1074B" w:rsidRPr="00B1074B" w:rsidRDefault="00B1074B" w:rsidP="005A012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</w:rPr>
              <w:t>Oman lapsen/nuoren toiminta</w:t>
            </w:r>
          </w:p>
        </w:tc>
      </w:tr>
      <w:tr w:rsidR="00B1074B" w:rsidRPr="00B1074B" w14:paraId="3337F8B1" w14:textId="77777777" w:rsidTr="00BE3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BB8EEF4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HENK. KOHT. HYGIENIA JA TERVEYS:</w:t>
            </w:r>
          </w:p>
          <w:p w14:paraId="20B3BEFD" w14:textId="77777777" w:rsidR="00B1074B" w:rsidRPr="00524AF2" w:rsidRDefault="00B1074B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524AF2">
              <w:rPr>
                <w:rFonts w:asciiTheme="minorHAnsi" w:eastAsiaTheme="minorHAnsi" w:hAnsiTheme="minorHAnsi" w:cstheme="minorBidi"/>
                <w:b w:val="0"/>
              </w:rPr>
              <w:t>Tarvittava apu, ohjaus ja valvonta:</w:t>
            </w:r>
          </w:p>
          <w:p w14:paraId="2AB2BA2A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peseytymistilanteessa/suihkussa (eri ruumiinosat, veden lämpötila, pesuaineiden valinta, kuivaaminen)</w:t>
            </w:r>
          </w:p>
          <w:p w14:paraId="259CB753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 xml:space="preserve">hiusten pesu, kuivaus, harjaus </w:t>
            </w:r>
          </w:p>
          <w:p w14:paraId="0831AB5F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saunominen (varooko kiuasta, kuinka lauteille siirtyminen sujuu)</w:t>
            </w:r>
          </w:p>
          <w:p w14:paraId="7488022C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hampaiden pesu</w:t>
            </w:r>
          </w:p>
          <w:p w14:paraId="20C847B3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käsihygienia</w:t>
            </w:r>
          </w:p>
          <w:p w14:paraId="3E735F4A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intiimihygienia (esim. kuukautiset)</w:t>
            </w:r>
          </w:p>
          <w:p w14:paraId="6B1B7BBD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parranajo</w:t>
            </w:r>
          </w:p>
          <w:p w14:paraId="1866E40B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 xml:space="preserve">vessassa </w:t>
            </w:r>
            <w:r w:rsidRPr="00B1074B">
              <w:rPr>
                <w:rFonts w:asciiTheme="minorHAnsi" w:eastAsiaTheme="minorHAnsi" w:hAnsiTheme="minorHAnsi" w:cstheme="minorBidi"/>
                <w:b w:val="0"/>
              </w:rPr>
              <w:t xml:space="preserve">käynti (tarpeen tunnistaminen, pyyhkiminen, kesto, kuka auttaa, apuvälineet) </w:t>
            </w:r>
          </w:p>
          <w:p w14:paraId="3E474081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 xml:space="preserve">vaippojen vaihto (pidentynyt vaippojen tarve, määrä) </w:t>
            </w:r>
          </w:p>
          <w:p w14:paraId="4E826BC8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ihon rasvaaminen</w:t>
            </w:r>
          </w:p>
          <w:p w14:paraId="7C6DA61A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lääkityksestä huolehtiminen</w:t>
            </w:r>
          </w:p>
          <w:p w14:paraId="158A3A78" w14:textId="77777777" w:rsid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muut rutiinit (esim. katetrointi</w:t>
            </w:r>
            <w:r>
              <w:rPr>
                <w:rFonts w:asciiTheme="minorHAnsi" w:eastAsiaTheme="minorHAnsi" w:hAnsiTheme="minorHAnsi" w:cstheme="minorBidi"/>
                <w:b w:val="0"/>
              </w:rPr>
              <w:t>)</w:t>
            </w:r>
          </w:p>
          <w:p w14:paraId="72F1CD5B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Pr="00B1074B">
              <w:rPr>
                <w:rFonts w:asciiTheme="minorHAnsi" w:eastAsiaTheme="minorHAnsi" w:hAnsiTheme="minorHAnsi" w:cstheme="minorBidi"/>
                <w:b w:val="0"/>
              </w:rPr>
              <w:t>jankäyttö hygieniaan</w:t>
            </w:r>
          </w:p>
          <w:p w14:paraId="41600C00" w14:textId="77777777" w:rsidR="00B1074B" w:rsidRPr="00B1074B" w:rsidRDefault="00B1074B" w:rsidP="005A0123">
            <w:pPr>
              <w:numPr>
                <w:ilvl w:val="1"/>
                <w:numId w:val="1"/>
              </w:numPr>
              <w:spacing w:line="276" w:lineRule="auto"/>
              <w:ind w:left="993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lastRenderedPageBreak/>
              <w:t>Oman puhtauden/likaisuuden tunnistaminen (esim.  osaa tunnistaa suihkussa käynnin, käsien tai hampaiden pesun tarpeen)</w:t>
            </w:r>
          </w:p>
          <w:p w14:paraId="1CB9443A" w14:textId="77777777" w:rsidR="00B1074B" w:rsidRPr="00B1074B" w:rsidRDefault="00B1074B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Aistiyliherkkyydet (esim. vaikutus hampaiden pesuun, suihkussa käyntiin)</w:t>
            </w:r>
          </w:p>
        </w:tc>
        <w:sdt>
          <w:sdtPr>
            <w:id w:val="1233664062"/>
            <w:placeholder>
              <w:docPart w:val="357A7983EB6943A4A0DCA6F48F1C5FC2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0A7B31F3" w14:textId="77777777" w:rsidR="00B1074B" w:rsidRPr="00B1074B" w:rsidRDefault="008747DB" w:rsidP="008747DB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47DB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565F3F47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54C67BC" w14:textId="77777777" w:rsidR="00B1074B" w:rsidRPr="00524AF2" w:rsidRDefault="005A0123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VAATE- JA KODIN</w:t>
            </w:r>
            <w:r w:rsidR="00B1074B" w:rsidRPr="00524AF2">
              <w:rPr>
                <w:rFonts w:asciiTheme="minorHAnsi" w:eastAsiaTheme="minorHAnsi" w:hAnsiTheme="minorHAnsi" w:cstheme="minorBidi"/>
                <w:u w:val="single"/>
              </w:rPr>
              <w:t>HUOLTO:</w:t>
            </w:r>
          </w:p>
          <w:p w14:paraId="5F344B12" w14:textId="77777777" w:rsidR="00B1074B" w:rsidRPr="00B1074B" w:rsidRDefault="005A0123" w:rsidP="005A0123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V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aatteista huolehtiminen (pyykinpesu, kuivaus, kaappeihin laitto)</w:t>
            </w:r>
          </w:p>
          <w:p w14:paraId="7430DF15" w14:textId="77777777" w:rsidR="00B1074B" w:rsidRPr="00B1074B" w:rsidRDefault="00BE3DD6" w:rsidP="005A0123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Pr="00B1074B">
              <w:rPr>
                <w:rFonts w:asciiTheme="minorHAnsi" w:eastAsiaTheme="minorHAnsi" w:hAnsiTheme="minorHAnsi" w:cstheme="minorBidi"/>
                <w:b w:val="0"/>
              </w:rPr>
              <w:t>etin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 petaaminen, lakanoiden vaihto</w:t>
            </w:r>
          </w:p>
          <w:p w14:paraId="11EB17E7" w14:textId="77777777" w:rsidR="00B1074B" w:rsidRPr="00B1074B" w:rsidRDefault="005A0123" w:rsidP="005A0123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odin siivous (imurointi, moppaus…)</w:t>
            </w:r>
          </w:p>
          <w:p w14:paraId="0300A25B" w14:textId="77777777" w:rsidR="00B1074B" w:rsidRPr="00B1074B" w:rsidRDefault="005A0123" w:rsidP="005A0123">
            <w:pPr>
              <w:numPr>
                <w:ilvl w:val="0"/>
                <w:numId w:val="1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esuaineiden valinta </w:t>
            </w:r>
          </w:p>
          <w:p w14:paraId="4A6141B1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  <w:p w14:paraId="10220BD5" w14:textId="77777777" w:rsidR="005A0123" w:rsidRPr="005A0123" w:rsidRDefault="005A0123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u w:val="single"/>
              </w:rPr>
            </w:pPr>
            <w:r>
              <w:rPr>
                <w:rFonts w:asciiTheme="minorHAnsi" w:eastAsiaTheme="minorHAnsi" w:hAnsiTheme="minorHAnsi" w:cstheme="minorBidi"/>
                <w:b w:val="0"/>
                <w:u w:val="single"/>
              </w:rPr>
              <w:t>KIRJAA</w:t>
            </w:r>
            <w:r w:rsidRPr="005A0123">
              <w:rPr>
                <w:rFonts w:asciiTheme="minorHAnsi" w:eastAsiaTheme="minorHAnsi" w:hAnsiTheme="minorHAnsi" w:cstheme="minorBidi"/>
                <w:b w:val="0"/>
                <w:u w:val="single"/>
              </w:rPr>
              <w:t xml:space="preserve"> MYÖS:</w:t>
            </w:r>
          </w:p>
          <w:p w14:paraId="052C9D69" w14:textId="77777777" w:rsidR="00B1074B" w:rsidRPr="005A0123" w:rsidRDefault="005A0123" w:rsidP="005A0123">
            <w:pPr>
              <w:pStyle w:val="Luettelokappale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K</w:t>
            </w:r>
            <w:r w:rsidR="00B1074B" w:rsidRPr="005A0123">
              <w:rPr>
                <w:b w:val="0"/>
              </w:rPr>
              <w:t>uinka paljon vie aikaa, tarvitseeko ohjausta vai apua, miten usein</w:t>
            </w:r>
          </w:p>
          <w:p w14:paraId="1B9F6D02" w14:textId="77777777" w:rsidR="00B1074B" w:rsidRPr="00B1074B" w:rsidRDefault="005A0123" w:rsidP="005A0123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uleeko lapsen tilanteen vuoksi enemmän pyykkiä tai siivoustarvetta, erikoisten liinavaatteiden tai pesuaineiden käyttöä jne.</w:t>
            </w:r>
          </w:p>
          <w:p w14:paraId="4E25B17B" w14:textId="77777777" w:rsidR="00B1074B" w:rsidRPr="00B1074B" w:rsidRDefault="005A0123" w:rsidP="005A0123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tsenäistyvän nuoren kohdalla arvioidaan taitoja </w:t>
            </w:r>
            <w:r w:rsidR="00B1074B">
              <w:rPr>
                <w:rFonts w:asciiTheme="minorHAnsi" w:eastAsiaTheme="minorHAnsi" w:hAnsiTheme="minorHAnsi" w:cstheme="minorBidi"/>
                <w:b w:val="0"/>
              </w:rPr>
              <w:t xml:space="preserve">kodin huollon askareissa 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suhteessa ikätasoon</w:t>
            </w:r>
          </w:p>
        </w:tc>
        <w:sdt>
          <w:sdtPr>
            <w:id w:val="1703669822"/>
            <w:placeholder>
              <w:docPart w:val="D21CA0B6440F405A827664FBF1D6521D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171687AA" w14:textId="77777777" w:rsidR="00B1074B" w:rsidRPr="00B1074B" w:rsidRDefault="00600D43" w:rsidP="005A012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3FAE2840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F0B5B50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PUKEUTUMINEN:</w:t>
            </w:r>
          </w:p>
          <w:p w14:paraId="11BAE1B5" w14:textId="77777777" w:rsidR="00B1074B" w:rsidRPr="00B1074B" w:rsidRDefault="00B1074B" w:rsidP="005A0123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Itsenäinen toiminta pukeutuessa</w:t>
            </w:r>
          </w:p>
          <w:p w14:paraId="4971A7D5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ilanteeseen ja säähän sopivien vaatteiden valinta</w:t>
            </w:r>
          </w:p>
          <w:p w14:paraId="2840705F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ukeutumisjärjestys</w:t>
            </w:r>
          </w:p>
          <w:p w14:paraId="4B23A5C2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vuntarve vaatteiden päälle pukemisessa (nauhat, nepparit, vetoketjut…)</w:t>
            </w:r>
          </w:p>
          <w:p w14:paraId="319AD4A0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arvitseeko ohjausta vai auttamista</w:t>
            </w:r>
          </w:p>
          <w:p w14:paraId="1BDBCD1A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ukeutumisen kesto (Huom! vuodenajat)</w:t>
            </w:r>
          </w:p>
          <w:p w14:paraId="5A582327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öytyykö sopivia ostovaatteita/ mistä vaatteet pitää hankkia</w:t>
            </w:r>
          </w:p>
          <w:p w14:paraId="02497EAA" w14:textId="77777777" w:rsidR="00B1074B" w:rsidRPr="00B1074B" w:rsidRDefault="00B1074B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Riisuminen</w:t>
            </w:r>
          </w:p>
          <w:p w14:paraId="588CFE06" w14:textId="77777777" w:rsidR="00B1074B" w:rsidRPr="00B1074B" w:rsidRDefault="00B1074B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Vaatteiden puhtaudesta huolehtiminen</w:t>
            </w:r>
          </w:p>
          <w:p w14:paraId="33FA03D9" w14:textId="77777777" w:rsidR="00B1074B" w:rsidRPr="00B1074B" w:rsidRDefault="005A0123" w:rsidP="005A012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puvälineet</w:t>
            </w:r>
            <w:r w:rsidR="00BE3DD6">
              <w:rPr>
                <w:rFonts w:asciiTheme="minorHAnsi" w:eastAsiaTheme="minorHAnsi" w:hAnsiTheme="minorHAnsi" w:cstheme="minorBidi"/>
                <w:b w:val="0"/>
              </w:rPr>
              <w:t xml:space="preserve"> pukeutumisessa</w:t>
            </w:r>
          </w:p>
          <w:p w14:paraId="19727A3F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-125694833"/>
            <w:placeholder>
              <w:docPart w:val="949C18C802214371982DEB475C6C1505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57C87144" w14:textId="77777777" w:rsidR="00B1074B" w:rsidRPr="00B1074B" w:rsidRDefault="00600D43" w:rsidP="005A012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28B439BF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74B0455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lastRenderedPageBreak/>
              <w:t>UNI/NUKKUMINEN:</w:t>
            </w:r>
          </w:p>
          <w:p w14:paraId="33F1E5A1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Heräily kesken unien ja unissakävely</w:t>
            </w:r>
          </w:p>
          <w:p w14:paraId="62032688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Unirytmin häiriöt, levottomuus</w:t>
            </w:r>
          </w:p>
          <w:p w14:paraId="2DEA0F77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Painajaisunet</w:t>
            </w:r>
          </w:p>
          <w:p w14:paraId="07601CD4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Yöllinen avuntarve (asennon muutokset, valvonta, lääkitys…)</w:t>
            </w:r>
          </w:p>
          <w:p w14:paraId="0D3EA744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Päiväunien tarve</w:t>
            </w:r>
          </w:p>
          <w:p w14:paraId="37A3A2A9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Poikkeuksellinen väsyminen</w:t>
            </w:r>
          </w:p>
          <w:p w14:paraId="1BA407C3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Lääkityksen vaikutus unirytmiin</w:t>
            </w:r>
          </w:p>
          <w:p w14:paraId="7ECA798F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Lääkitys nukahtamiseen</w:t>
            </w:r>
          </w:p>
          <w:p w14:paraId="38A66C38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Tuen tarve nukkumaan mennessä, herätessä (esim. nukahtaako/herääkö itsenäisesti, mitä avustamista tarvitsee, kauanko vie aikaa)</w:t>
            </w:r>
          </w:p>
          <w:p w14:paraId="63927131" w14:textId="77777777" w:rsidR="00B1074B" w:rsidRPr="00B1074B" w:rsidRDefault="005A0123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puvälineet  (painopeitto yms</w:t>
            </w:r>
            <w:r w:rsidR="00BE3DD6">
              <w:rPr>
                <w:rFonts w:asciiTheme="minorHAnsi" w:eastAsiaTheme="minorHAnsi" w:hAnsiTheme="minorHAnsi" w:cstheme="minorBidi"/>
                <w:b w:val="0"/>
              </w:rPr>
              <w:t>.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)</w:t>
            </w:r>
          </w:p>
          <w:p w14:paraId="040D3E45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Erityisjärjestelyt nukkumista varten</w:t>
            </w:r>
          </w:p>
          <w:p w14:paraId="0B1A8BE6" w14:textId="77777777" w:rsidR="00B1074B" w:rsidRPr="00B1074B" w:rsidRDefault="00B1074B" w:rsidP="005A012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 xml:space="preserve">Erityiset tarpeet sängylle </w:t>
            </w:r>
          </w:p>
          <w:p w14:paraId="1475BE30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441808333"/>
            <w:placeholder>
              <w:docPart w:val="106C6A96A2254CB686E2C4064864B9EC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040E03CB" w14:textId="77777777" w:rsidR="00B1074B" w:rsidRPr="00B1074B" w:rsidRDefault="00600D43" w:rsidP="005A012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605F7E4E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518144D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RUOKAILU:</w:t>
            </w:r>
          </w:p>
          <w:p w14:paraId="27CFA57E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Avun tarve ruuan valmistamisessa (aamupala, välipala, iltapala, lounas, päivällinen) esim. leivän voiteleminen tai hedelmän kuoriminen</w:t>
            </w:r>
          </w:p>
          <w:p w14:paraId="640C8C3E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Avun tarve ruokailutilanteessa, kuinka kauan vie aikaa (myös juominen)</w:t>
            </w:r>
          </w:p>
          <w:p w14:paraId="506D0C93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Ruuan ottaminen (määrä, säännöstely, annostelu) lautaselle /suuhun</w:t>
            </w:r>
          </w:p>
          <w:p w14:paraId="02884C62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Aterimien käyttö</w:t>
            </w:r>
          </w:p>
          <w:p w14:paraId="41E6EB12" w14:textId="77777777" w:rsid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 xml:space="preserve">Sotkeminen esim. pöytä, vaatteet… </w:t>
            </w:r>
          </w:p>
          <w:p w14:paraId="52D4F678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Ruuan koostumus (esim. sosemainen)</w:t>
            </w:r>
          </w:p>
          <w:p w14:paraId="4F003DC6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Erikoisruokavaliot, allergiat</w:t>
            </w:r>
          </w:p>
          <w:p w14:paraId="574EA926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Aistiyliherkkyys</w:t>
            </w:r>
          </w:p>
          <w:p w14:paraId="7FBBF6EF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Terveellisen ruokavalion ja ruokailujen rytmin ymmärtäminen (Itsenäistyminen)</w:t>
            </w:r>
          </w:p>
          <w:p w14:paraId="68FD30BF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lastRenderedPageBreak/>
              <w:t>Apuvälineet</w:t>
            </w:r>
            <w:r w:rsidR="00BE3DD6">
              <w:rPr>
                <w:rFonts w:asciiTheme="minorHAnsi" w:eastAsiaTheme="minorHAnsi" w:hAnsiTheme="minorHAnsi" w:cstheme="minorBidi"/>
                <w:b w:val="0"/>
              </w:rPr>
              <w:t xml:space="preserve"> ruokailussa</w:t>
            </w:r>
          </w:p>
          <w:p w14:paraId="54440E64" w14:textId="77777777" w:rsidR="00B1074B" w:rsidRPr="00B1074B" w:rsidRDefault="00B1074B" w:rsidP="005A0123">
            <w:pPr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Kuka auttaa, ohjaus/avustus</w:t>
            </w:r>
          </w:p>
          <w:p w14:paraId="51E8E799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-2118981872"/>
            <w:placeholder>
              <w:docPart w:val="EF5A9AB9E04B40CF81D0F27716303244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6F09A72E" w14:textId="77777777" w:rsidR="00B1074B" w:rsidRPr="00B1074B" w:rsidRDefault="00600D43" w:rsidP="005A012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4806B615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A7D5412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KOMMUNIKAATIO:</w:t>
            </w:r>
          </w:p>
          <w:p w14:paraId="450F194B" w14:textId="77777777" w:rsidR="00B1074B" w:rsidRPr="00B1074B" w:rsidRDefault="005A0123" w:rsidP="005A0123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uheen tukeminen ja opettaminen (esim. harjoitteiden tekeminen )</w:t>
            </w:r>
          </w:p>
          <w:p w14:paraId="6F4A3B85" w14:textId="77777777" w:rsidR="00B1074B" w:rsidRPr="00B1074B" w:rsidRDefault="005A0123" w:rsidP="005A0123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E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rilaiset kommunikaation tuet (kuvat, tukiviittomat, puhelaitteet</w:t>
            </w:r>
            <w:r w:rsidR="00524AF2">
              <w:rPr>
                <w:rFonts w:asciiTheme="minorHAnsi" w:eastAsiaTheme="minorHAnsi" w:hAnsiTheme="minorHAnsi" w:cstheme="minorBidi"/>
                <w:b w:val="0"/>
              </w:rPr>
              <w:t xml:space="preserve"> ym.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)</w:t>
            </w:r>
          </w:p>
          <w:p w14:paraId="0DDA3F07" w14:textId="77777777" w:rsidR="00B1074B" w:rsidRPr="00B1074B" w:rsidRDefault="005A0123" w:rsidP="005A0123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orvaavien kommunikaatiokeinojen tuki ja opettelu perheessä (myös sisarukset) ja lähiympäristössä (esim. tukiviittomakurssit ja kommunikaattorin hallinnan opettelu)</w:t>
            </w:r>
          </w:p>
          <w:p w14:paraId="08B09DA1" w14:textId="77777777" w:rsidR="00B1074B" w:rsidRPr="00B1074B" w:rsidRDefault="005A0123" w:rsidP="005A0123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ieli, kuinka tulee ymmärretyksi, tarvitseeko apua vuorovaikutukseen (esim. tarvitseeko vanhemman toimia tulkkina muille)</w:t>
            </w:r>
          </w:p>
          <w:p w14:paraId="7A9BD1CC" w14:textId="77777777" w:rsidR="00B1074B" w:rsidRPr="00B1074B" w:rsidRDefault="005A0123" w:rsidP="005A0123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M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ateriaalien tekeminen</w:t>
            </w:r>
          </w:p>
          <w:p w14:paraId="46CC74AC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-1024092291"/>
            <w:placeholder>
              <w:docPart w:val="106AF62D8CC24D5086C58D71D3801BFB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2CA4C42D" w14:textId="77777777" w:rsidR="00B1074B" w:rsidRPr="00B1074B" w:rsidRDefault="00600D43" w:rsidP="005A0123">
                <w:pPr>
                  <w:numPr>
                    <w:ilvl w:val="0"/>
                    <w:numId w:val="20"/>
                  </w:numPr>
                  <w:spacing w:line="276" w:lineRule="auto"/>
                  <w:ind w:left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176203A7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44842543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OPPIMINEN/ TIEDOLLISET TAIDOT</w:t>
            </w:r>
            <w:r w:rsidR="005A0123" w:rsidRPr="00524AF2">
              <w:rPr>
                <w:rFonts w:asciiTheme="minorHAnsi" w:eastAsiaTheme="minorHAnsi" w:hAnsiTheme="minorHAnsi" w:cstheme="minorBidi"/>
                <w:u w:val="single"/>
              </w:rPr>
              <w:t>:</w:t>
            </w:r>
          </w:p>
          <w:p w14:paraId="1C9648D1" w14:textId="77777777" w:rsidR="00B1074B" w:rsidRP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jantaju: kellon ajat, päivä, viikko, kuukausi</w:t>
            </w:r>
          </w:p>
          <w:p w14:paraId="4C744CB9" w14:textId="77777777" w:rsidR="00B1074B" w:rsidRP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irjoittaminen</w:t>
            </w:r>
          </w:p>
          <w:p w14:paraId="24B02409" w14:textId="77777777" w:rsidR="00B1074B" w:rsidRP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askeminen</w:t>
            </w:r>
          </w:p>
          <w:p w14:paraId="1463240C" w14:textId="77777777" w:rsidR="00B1074B" w:rsidRP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ukeminen</w:t>
            </w:r>
          </w:p>
          <w:p w14:paraId="3A6A8B5E" w14:textId="77777777" w:rsidR="00B1074B" w:rsidRP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äsitteiden ymmärtäminen</w:t>
            </w:r>
          </w:p>
          <w:p w14:paraId="24717908" w14:textId="77777777" w:rsidR="00B1074B" w:rsidRDefault="005A0123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O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hjeiden ymmärtäminen (tarvitsee enemmän aikaa selittää/ymmärtää ohjeita sekä asioita)</w:t>
            </w:r>
          </w:p>
          <w:p w14:paraId="303CE041" w14:textId="77777777" w:rsidR="00524AF2" w:rsidRDefault="00524AF2" w:rsidP="00524AF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  <w:p w14:paraId="2A73E7DE" w14:textId="77777777" w:rsidR="00524AF2" w:rsidRPr="00524AF2" w:rsidRDefault="00524AF2" w:rsidP="00524AF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b w:val="0"/>
                <w:u w:val="single"/>
              </w:rPr>
              <w:t>KIRJAA MYÖS:</w:t>
            </w:r>
          </w:p>
          <w:p w14:paraId="3B9309B6" w14:textId="77777777" w:rsidR="00B1074B" w:rsidRPr="00524AF2" w:rsidRDefault="00B1074B" w:rsidP="00524AF2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 w:val="0"/>
              </w:rPr>
            </w:pPr>
            <w:r w:rsidRPr="00524AF2">
              <w:rPr>
                <w:rFonts w:asciiTheme="minorHAnsi" w:hAnsiTheme="minorHAnsi"/>
                <w:b w:val="0"/>
              </w:rPr>
              <w:t>mitä apua/ohjausta lapsi tarvitsee em. asioissa esim. päiväohjelma, muistin apuvälineet, läksyjen tekemisen ohjaaminen, rauhallisen paikan järjestäminen perheessä…</w:t>
            </w:r>
          </w:p>
          <w:p w14:paraId="12E871B2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-42994412"/>
            <w:placeholder>
              <w:docPart w:val="73CF60D688714ED3BD43193565648308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7A5E86B0" w14:textId="77777777" w:rsidR="00B1074B" w:rsidRPr="00B1074B" w:rsidRDefault="00600D43" w:rsidP="005A0123">
                <w:pPr>
                  <w:numPr>
                    <w:ilvl w:val="0"/>
                    <w:numId w:val="20"/>
                  </w:numPr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02C5E7A1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632DEEF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KÄYTTÄYTYMINEN:</w:t>
            </w:r>
          </w:p>
          <w:p w14:paraId="089F3252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lastRenderedPageBreak/>
              <w:t>O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man toiminnanohjaus (toimiminen suunnitelman, tilanteen tai ohjeiden mukaan, mitä ohjausta, apuvälineitä tai avustamista tarvitsee) </w:t>
            </w:r>
          </w:p>
          <w:p w14:paraId="5E5A2FCE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S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osiaaliset taidot (toiminta toisten ihmisten kanssa: lapset/aikuiset)</w:t>
            </w:r>
          </w:p>
          <w:p w14:paraId="44E8DEA2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ggressiivisuus</w:t>
            </w:r>
          </w:p>
          <w:p w14:paraId="34B1BCCD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J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umiutuminen</w:t>
            </w:r>
          </w:p>
          <w:p w14:paraId="21A4D70C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ilanteisiin sopimaton käytös </w:t>
            </w:r>
          </w:p>
          <w:p w14:paraId="4BDAA147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avaroiden heittely</w:t>
            </w:r>
          </w:p>
          <w:p w14:paraId="1D6A0A4B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V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etäytyminen</w:t>
            </w:r>
          </w:p>
          <w:p w14:paraId="0819AF7F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M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asentuneisuus</w:t>
            </w:r>
          </w:p>
          <w:p w14:paraId="5C6E6337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mpulsiivisuus</w:t>
            </w:r>
          </w:p>
          <w:p w14:paraId="11E12B25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tsensä tai muiden vahingoittaminen</w:t>
            </w:r>
          </w:p>
          <w:p w14:paraId="0640EF14" w14:textId="77777777" w:rsidR="00B1074B" w:rsidRPr="00B1074B" w:rsidRDefault="00524AF2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Y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ksinolo/ tarvitsee koko ajan jonkun läsnäoloa (minkä ajan vuorokaudessa tarvitsee toisen henkilön valvontaa)</w:t>
            </w:r>
          </w:p>
          <w:p w14:paraId="0420946E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1739985947"/>
            <w:placeholder>
              <w:docPart w:val="23901D15789B4C84B66C84C1E21961FE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70EB0258" w14:textId="77777777" w:rsidR="00B1074B" w:rsidRPr="00B1074B" w:rsidRDefault="00600D43" w:rsidP="005A012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2389BCA7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D53B020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LIIKKUMINEN:</w:t>
            </w:r>
          </w:p>
          <w:p w14:paraId="0E98B504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tsenäisyys</w:t>
            </w:r>
          </w:p>
          <w:p w14:paraId="13650889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puvälineet</w:t>
            </w:r>
          </w:p>
          <w:p w14:paraId="26053E72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istivamman tuottamat hankaluudet liikkumisessa, lisäavun tarve</w:t>
            </w:r>
          </w:p>
          <w:p w14:paraId="32396A9D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änmukaisesti: </w:t>
            </w:r>
            <w:r w:rsidR="00B1074B">
              <w:rPr>
                <w:rFonts w:asciiTheme="minorHAnsi" w:eastAsiaTheme="minorHAnsi" w:hAnsiTheme="minorHAnsi" w:cstheme="minorBidi"/>
                <w:b w:val="0"/>
              </w:rPr>
              <w:t xml:space="preserve">ryömiminen, kävely, juokseminen, 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hiihtäminen, luistelu, uinti, pyörällä ajaminen jne. </w:t>
            </w:r>
          </w:p>
          <w:p w14:paraId="5FBBE2A6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M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illaisia ratkaisuja perheessä tehdään osallistumisen avustamiseksi ja mahdollistamiseksi (esim. voiko lapsi osallistua jonkun apuvälineen avulla toimintaan vai täytyykö lapselle hankkia esim. perheen retken tai harrastuksen ajaksi hoitopaikka)</w:t>
            </w:r>
          </w:p>
          <w:p w14:paraId="45F2DD6F" w14:textId="77777777" w:rsidR="00B1074B" w:rsidRPr="00B1074B" w:rsidRDefault="00524AF2" w:rsidP="005A012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aljonko vie aikaa?</w:t>
            </w:r>
          </w:p>
          <w:p w14:paraId="1125D114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  <w:p w14:paraId="72D2B95D" w14:textId="77777777" w:rsidR="00B1074B" w:rsidRPr="00524AF2" w:rsidRDefault="00BE3DD6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u w:val="single"/>
              </w:rPr>
            </w:pPr>
            <w:r>
              <w:rPr>
                <w:rFonts w:asciiTheme="minorHAnsi" w:eastAsiaTheme="minorHAnsi" w:hAnsiTheme="minorHAnsi" w:cstheme="minorBidi"/>
                <w:b w:val="0"/>
                <w:u w:val="single"/>
              </w:rPr>
              <w:t>Liikkuminen k</w:t>
            </w:r>
            <w:r w:rsidR="00B1074B" w:rsidRPr="00524AF2">
              <w:rPr>
                <w:rFonts w:asciiTheme="minorHAnsi" w:eastAsiaTheme="minorHAnsi" w:hAnsiTheme="minorHAnsi" w:cstheme="minorBidi"/>
                <w:b w:val="0"/>
                <w:u w:val="single"/>
              </w:rPr>
              <w:t>otona</w:t>
            </w:r>
          </w:p>
          <w:p w14:paraId="191E2178" w14:textId="77777777" w:rsidR="00B1074B" w:rsidRP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S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ujuvuus/kömpelyys</w:t>
            </w:r>
          </w:p>
          <w:p w14:paraId="33F6B5A9" w14:textId="77777777" w:rsidR="00B1074B" w:rsidRP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lastRenderedPageBreak/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vun tarve siirtymisessä esim. pyörätuoliin</w:t>
            </w:r>
          </w:p>
          <w:p w14:paraId="1AA3EFA9" w14:textId="77777777" w:rsidR="00B1074B" w:rsidRP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aikan hahmottaminen</w:t>
            </w:r>
          </w:p>
          <w:p w14:paraId="1E2DE304" w14:textId="77777777" w:rsidR="00B1074B" w:rsidRP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odinmuutostyöt tai erityiset järjestelyt</w:t>
            </w:r>
          </w:p>
          <w:p w14:paraId="616AC1E7" w14:textId="77777777" w:rsidR="00B1074B" w:rsidRP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ortaat, liukas alusta</w:t>
            </w:r>
            <w:r w:rsidR="005A0123">
              <w:rPr>
                <w:rFonts w:asciiTheme="minorHAnsi" w:eastAsiaTheme="minorHAnsi" w:hAnsiTheme="minorHAnsi" w:cstheme="minorBidi"/>
                <w:b w:val="0"/>
              </w:rPr>
              <w:t xml:space="preserve"> yms.</w:t>
            </w:r>
          </w:p>
          <w:p w14:paraId="579DB6A0" w14:textId="77777777" w:rsidR="00B1074B" w:rsidRDefault="00BE3DD6" w:rsidP="005A0123">
            <w:pPr>
              <w:numPr>
                <w:ilvl w:val="0"/>
                <w:numId w:val="7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V</w:t>
            </w:r>
            <w:r w:rsidR="00B1074B" w:rsidRPr="005A0123">
              <w:rPr>
                <w:rFonts w:asciiTheme="minorHAnsi" w:eastAsiaTheme="minorHAnsi" w:hAnsiTheme="minorHAnsi" w:cstheme="minorBidi"/>
                <w:b w:val="0"/>
              </w:rPr>
              <w:t xml:space="preserve">ilkkaus, karkailu, jumiutuminen </w:t>
            </w:r>
          </w:p>
          <w:p w14:paraId="5873EDB1" w14:textId="77777777" w:rsidR="005A0123" w:rsidRPr="005A0123" w:rsidRDefault="005A0123" w:rsidP="005A0123">
            <w:pPr>
              <w:spacing w:line="276" w:lineRule="auto"/>
              <w:ind w:left="720"/>
              <w:rPr>
                <w:rFonts w:asciiTheme="minorHAnsi" w:eastAsiaTheme="minorHAnsi" w:hAnsiTheme="minorHAnsi" w:cstheme="minorBidi"/>
                <w:b w:val="0"/>
              </w:rPr>
            </w:pPr>
          </w:p>
          <w:p w14:paraId="727289C5" w14:textId="77777777" w:rsidR="00B1074B" w:rsidRPr="00524AF2" w:rsidRDefault="00BE3DD6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u w:val="single"/>
              </w:rPr>
            </w:pPr>
            <w:r>
              <w:rPr>
                <w:rFonts w:asciiTheme="minorHAnsi" w:eastAsiaTheme="minorHAnsi" w:hAnsiTheme="minorHAnsi" w:cstheme="minorBidi"/>
                <w:b w:val="0"/>
                <w:u w:val="single"/>
              </w:rPr>
              <w:t>Liikkuminen k</w:t>
            </w:r>
            <w:r w:rsidR="00B1074B" w:rsidRPr="00524AF2">
              <w:rPr>
                <w:rFonts w:asciiTheme="minorHAnsi" w:eastAsiaTheme="minorHAnsi" w:hAnsiTheme="minorHAnsi" w:cstheme="minorBidi"/>
                <w:b w:val="0"/>
                <w:u w:val="single"/>
              </w:rPr>
              <w:t>odin ulkopuolella</w:t>
            </w:r>
          </w:p>
          <w:p w14:paraId="2F1C4F0A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S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ujuvuus/kömpelyys</w:t>
            </w:r>
          </w:p>
          <w:p w14:paraId="6C1111DD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vun tarve siirtymisessä</w:t>
            </w:r>
          </w:p>
          <w:p w14:paraId="65E74651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V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aaran taju</w:t>
            </w:r>
          </w:p>
          <w:p w14:paraId="74817527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aikan hahmottaminen</w:t>
            </w:r>
          </w:p>
          <w:p w14:paraId="2578504E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 xml:space="preserve">iikennevälineiden käyttö, esim. aikataulun osaaminen, lipun osto jne. </w:t>
            </w:r>
          </w:p>
          <w:p w14:paraId="13AD92FC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vun tarve</w:t>
            </w:r>
          </w:p>
          <w:p w14:paraId="04EC8E70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H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enkilöautossa: valvonta, turvavyön laitto, avustaminen, toisten huomioiminen, vaarantaju</w:t>
            </w:r>
          </w:p>
          <w:p w14:paraId="02211DB5" w14:textId="77777777" w:rsidR="00B1074B" w:rsidRPr="00B1074B" w:rsidRDefault="00BE3DD6" w:rsidP="005A0123">
            <w:pPr>
              <w:numPr>
                <w:ilvl w:val="0"/>
                <w:numId w:val="9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uljetuspalveluiden käyttö</w:t>
            </w:r>
          </w:p>
          <w:p w14:paraId="4B7D5303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-1769069433"/>
            <w:placeholder>
              <w:docPart w:val="98CDAFE7600845A4B31CED9DE9E1FB28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21E68504" w14:textId="77777777" w:rsidR="00B1074B" w:rsidRPr="00B1074B" w:rsidRDefault="00600D43" w:rsidP="005A0123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0B9D03F8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7101B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KÄYNNIT AMMATTILAISTEN LUONA:</w:t>
            </w:r>
          </w:p>
          <w:p w14:paraId="6DD1D9E9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ääkärikäynnit</w:t>
            </w:r>
          </w:p>
          <w:p w14:paraId="26A1B476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T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erapiat (esim. fysio-, puhe- tai toimintaterapia)</w:t>
            </w:r>
          </w:p>
          <w:p w14:paraId="2494CD3D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P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alaverit (erityisneuvola, palvelusuunnitelma, varsu, hojks)</w:t>
            </w:r>
          </w:p>
          <w:p w14:paraId="7B9263BD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A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puvälineen sovitukset (esim. tukikengät)</w:t>
            </w:r>
          </w:p>
          <w:p w14:paraId="3A094DE9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K</w:t>
            </w:r>
            <w:r w:rsidR="005A0123">
              <w:rPr>
                <w:rFonts w:asciiTheme="minorHAnsi" w:eastAsiaTheme="minorHAnsi" w:hAnsiTheme="minorHAnsi" w:cstheme="minorBidi"/>
                <w:b w:val="0"/>
              </w:rPr>
              <w:t>ontrollikäynnit</w:t>
            </w:r>
          </w:p>
          <w:p w14:paraId="11FEAE0D" w14:textId="77777777" w:rsidR="00B1074B" w:rsidRPr="00B1074B" w:rsidRDefault="00524AF2" w:rsidP="005A012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aboratoriokäynnit</w:t>
            </w:r>
          </w:p>
          <w:p w14:paraId="7267EA5B" w14:textId="77777777" w:rsidR="00524AF2" w:rsidRDefault="00524AF2" w:rsidP="00524AF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  <w:p w14:paraId="1796A9C2" w14:textId="77777777" w:rsidR="00524AF2" w:rsidRPr="00524AF2" w:rsidRDefault="00524AF2" w:rsidP="00524AF2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b w:val="0"/>
                <w:u w:val="single"/>
              </w:rPr>
              <w:t>KIRJAA MYÖS:</w:t>
            </w:r>
          </w:p>
          <w:p w14:paraId="09FB4555" w14:textId="77777777" w:rsidR="00B1074B" w:rsidRPr="00524AF2" w:rsidRDefault="00BE3DD6" w:rsidP="00524AF2">
            <w:pPr>
              <w:pStyle w:val="Luettelokappale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Mitä erityistä käynnit vaativat</w:t>
            </w:r>
            <w:r w:rsidR="00B1074B" w:rsidRPr="00524AF2">
              <w:rPr>
                <w:b w:val="0"/>
              </w:rPr>
              <w:t>: usein esimerkiksi hammashoitajan tarkastus vaatii enemmän säätöä ja aikaa</w:t>
            </w:r>
          </w:p>
        </w:tc>
        <w:sdt>
          <w:sdtPr>
            <w:id w:val="-1950308643"/>
            <w:placeholder>
              <w:docPart w:val="D7BBE6FDBE48434FB39100E3EDBC2111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079F76CB" w14:textId="77777777" w:rsidR="00B1074B" w:rsidRPr="00B1074B" w:rsidRDefault="00600D43" w:rsidP="005A0123">
                <w:pPr>
                  <w:numPr>
                    <w:ilvl w:val="0"/>
                    <w:numId w:val="20"/>
                  </w:numPr>
                  <w:spacing w:line="276" w:lineRule="auto"/>
                  <w:ind w:left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16DF1E30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1ADF9BE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JATKUVAA VALVONTAA VAATIVAT TILANTEET:</w:t>
            </w:r>
          </w:p>
          <w:p w14:paraId="2A52ADCA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tselle vaarallinen käytös</w:t>
            </w:r>
          </w:p>
          <w:p w14:paraId="40E1E7F6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L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äheisille vaaraksi oleva käytös</w:t>
            </w:r>
          </w:p>
          <w:p w14:paraId="358CB072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lastRenderedPageBreak/>
              <w:t>K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arkailu</w:t>
            </w:r>
          </w:p>
          <w:p w14:paraId="7159C45A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I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tsensä vahingoittaminen</w:t>
            </w:r>
          </w:p>
          <w:p w14:paraId="1BCEA0B7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V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aaratilanteiden hahmottaminen</w:t>
            </w:r>
          </w:p>
          <w:p w14:paraId="60F8553C" w14:textId="77777777" w:rsidR="00B1074B" w:rsidRPr="00B1074B" w:rsidRDefault="00524AF2" w:rsidP="005A0123">
            <w:pPr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M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uisti</w:t>
            </w:r>
          </w:p>
        </w:tc>
        <w:sdt>
          <w:sdtPr>
            <w:id w:val="-709877166"/>
            <w:placeholder>
              <w:docPart w:val="8B01C5D80396475A9B32325E9CBFEE3E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31EAC6F3" w14:textId="77777777" w:rsidR="00B1074B" w:rsidRPr="00B1074B" w:rsidRDefault="00600D43" w:rsidP="005A0123">
                <w:pPr>
                  <w:numPr>
                    <w:ilvl w:val="1"/>
                    <w:numId w:val="20"/>
                  </w:numPr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6E4BE89D" w14:textId="77777777" w:rsidTr="005A0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895DCFA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r w:rsidRPr="00524AF2">
              <w:rPr>
                <w:rFonts w:asciiTheme="minorHAnsi" w:eastAsiaTheme="minorHAnsi" w:hAnsiTheme="minorHAnsi" w:cstheme="minorBidi"/>
                <w:u w:val="single"/>
              </w:rPr>
              <w:t>PÄIVÄHOITO JA KOULU:</w:t>
            </w:r>
          </w:p>
          <w:p w14:paraId="784B0582" w14:textId="77777777" w:rsidR="00B1074B" w:rsidRPr="00B1074B" w:rsidRDefault="00B1074B" w:rsidP="005A0123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Kuljetuksen tarve muualle kuin lähipäiväkotiin tai -kouluun (esim. erityisryhmät)</w:t>
            </w:r>
          </w:p>
          <w:p w14:paraId="711F503F" w14:textId="77777777" w:rsidR="00B1074B" w:rsidRPr="00B1074B" w:rsidRDefault="00B1074B" w:rsidP="005A0123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Aamu/iltapäivähoidon järjestelyt</w:t>
            </w:r>
          </w:p>
          <w:p w14:paraId="59568330" w14:textId="77777777" w:rsidR="00B1074B" w:rsidRPr="00B1074B" w:rsidRDefault="00B1074B" w:rsidP="005A0123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Aamu/iltapäivähoito, jos järjestelyt puuttuvat (hoitaako esim. joku perheen jäsen)</w:t>
            </w:r>
          </w:p>
          <w:p w14:paraId="66F39D7B" w14:textId="77777777" w:rsidR="00B1074B" w:rsidRPr="00B1074B" w:rsidRDefault="00B1074B" w:rsidP="005A0123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Yhteistyöpalaverit päivähoidon/koulun kanssa</w:t>
            </w:r>
          </w:p>
        </w:tc>
        <w:sdt>
          <w:sdtPr>
            <w:id w:val="24762430"/>
            <w:placeholder>
              <w:docPart w:val="225AE7941B49477DAE09E8D55D23943E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2AED57BE" w14:textId="77777777" w:rsidR="00B1074B" w:rsidRPr="00B1074B" w:rsidRDefault="00600D43" w:rsidP="005A0123">
                <w:p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B1074B" w:rsidRPr="00B1074B" w14:paraId="1EA68877" w14:textId="77777777" w:rsidTr="005A0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127D202" w14:textId="77777777" w:rsidR="00B1074B" w:rsidRPr="00524AF2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u w:val="single"/>
              </w:rPr>
            </w:pPr>
            <w:bookmarkStart w:id="0" w:name="OLE_LINK1"/>
            <w:bookmarkStart w:id="1" w:name="OLE_LINK2"/>
            <w:r w:rsidRPr="00524AF2">
              <w:rPr>
                <w:rFonts w:asciiTheme="minorHAnsi" w:eastAsiaTheme="minorHAnsi" w:hAnsiTheme="minorHAnsi" w:cstheme="minorBidi"/>
                <w:u w:val="single"/>
              </w:rPr>
              <w:t>VAPAA-AIKA:</w:t>
            </w:r>
          </w:p>
          <w:p w14:paraId="1FB0840D" w14:textId="77777777" w:rsidR="00B1074B" w:rsidRPr="00B1074B" w:rsidRDefault="00B1074B" w:rsidP="005A0123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Harrastukset: pystyykö osallistumaan itsenäisesti vai vaatiiko vanhemman apua</w:t>
            </w:r>
          </w:p>
          <w:p w14:paraId="51C69ACC" w14:textId="77777777" w:rsidR="00B1074B" w:rsidRPr="00B1074B" w:rsidRDefault="00B1074B" w:rsidP="005A0123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Vierailut/kyläily tuttavien ja sukulaisten luona</w:t>
            </w:r>
          </w:p>
          <w:p w14:paraId="4B2D672A" w14:textId="77777777" w:rsidR="00B1074B" w:rsidRPr="00B1074B" w:rsidRDefault="00B1074B" w:rsidP="005A0123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Onko kavereita, pystyykö itsenäises</w:t>
            </w:r>
            <w:r w:rsidR="00524AF2">
              <w:rPr>
                <w:rFonts w:asciiTheme="minorHAnsi" w:eastAsiaTheme="minorHAnsi" w:hAnsiTheme="minorHAnsi" w:cstheme="minorBidi"/>
                <w:b w:val="0"/>
              </w:rPr>
              <w:t>ti toimimaan kavereiden kanssa yms.</w:t>
            </w:r>
          </w:p>
          <w:p w14:paraId="27DB950B" w14:textId="77777777" w:rsidR="00B1074B" w:rsidRPr="00B1074B" w:rsidRDefault="00B1074B" w:rsidP="005A0123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 w:rsidRPr="00B1074B">
              <w:rPr>
                <w:rFonts w:asciiTheme="minorHAnsi" w:eastAsiaTheme="minorHAnsi" w:hAnsiTheme="minorHAnsi" w:cstheme="minorBidi"/>
                <w:b w:val="0"/>
              </w:rPr>
              <w:t>Osallistuminen toimintaan (esim. tarvitseek</w:t>
            </w:r>
            <w:r w:rsidR="00524AF2">
              <w:rPr>
                <w:rFonts w:asciiTheme="minorHAnsi" w:eastAsiaTheme="minorHAnsi" w:hAnsiTheme="minorHAnsi" w:cstheme="minorBidi"/>
                <w:b w:val="0"/>
              </w:rPr>
              <w:t>o apua leikkimiseen, tekemiseen</w:t>
            </w:r>
            <w:r w:rsidRPr="00B1074B">
              <w:rPr>
                <w:rFonts w:asciiTheme="minorHAnsi" w:eastAsiaTheme="minorHAnsi" w:hAnsiTheme="minorHAnsi" w:cstheme="minorBidi"/>
                <w:b w:val="0"/>
              </w:rPr>
              <w:t>)</w:t>
            </w:r>
          </w:p>
          <w:p w14:paraId="2DF19838" w14:textId="77777777" w:rsidR="00B1074B" w:rsidRPr="00B1074B" w:rsidRDefault="00524AF2" w:rsidP="005A0123">
            <w:pPr>
              <w:numPr>
                <w:ilvl w:val="0"/>
                <w:numId w:val="10"/>
              </w:num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M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itä tarvitaan, että lapsella on mahdollisuus tavata kavereita</w:t>
            </w:r>
            <w:r>
              <w:rPr>
                <w:rFonts w:asciiTheme="minorHAnsi" w:eastAsiaTheme="minorHAnsi" w:hAnsiTheme="minorHAnsi" w:cstheme="minorBidi"/>
                <w:b w:val="0"/>
              </w:rPr>
              <w:t xml:space="preserve"> (kyydit, aikuisen apu, avustus ym.</w:t>
            </w:r>
            <w:r w:rsidR="00B1074B" w:rsidRPr="00B1074B">
              <w:rPr>
                <w:rFonts w:asciiTheme="minorHAnsi" w:eastAsiaTheme="minorHAnsi" w:hAnsiTheme="minorHAnsi" w:cstheme="minorBidi"/>
                <w:b w:val="0"/>
              </w:rPr>
              <w:t>)</w:t>
            </w:r>
          </w:p>
          <w:bookmarkEnd w:id="0"/>
          <w:bookmarkEnd w:id="1"/>
          <w:p w14:paraId="2869724A" w14:textId="77777777" w:rsidR="00B1074B" w:rsidRPr="00B1074B" w:rsidRDefault="00B1074B" w:rsidP="005A0123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</w:rPr>
            </w:pPr>
          </w:p>
        </w:tc>
        <w:sdt>
          <w:sdtPr>
            <w:id w:val="926626679"/>
            <w:placeholder>
              <w:docPart w:val="166041771E384A78B95C987F39A24069"/>
            </w:placeholder>
            <w:showingPlcHdr/>
          </w:sdtPr>
          <w:sdtEndPr/>
          <w:sdtContent>
            <w:tc>
              <w:tcPr>
                <w:tcW w:w="7967" w:type="dxa"/>
              </w:tcPr>
              <w:p w14:paraId="70524178" w14:textId="77777777" w:rsidR="00B1074B" w:rsidRPr="00B1074B" w:rsidRDefault="00600D43" w:rsidP="005A0123">
                <w:pPr>
                  <w:numPr>
                    <w:ilvl w:val="0"/>
                    <w:numId w:val="20"/>
                  </w:numPr>
                  <w:spacing w:line="276" w:lineRule="auto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54D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14:paraId="75CDF80C" w14:textId="77777777" w:rsidR="005A0123" w:rsidRDefault="005A0123"/>
    <w:p w14:paraId="79B1D4C0" w14:textId="77777777" w:rsidR="005A0123" w:rsidRDefault="005A0123"/>
    <w:p w14:paraId="363BB546" w14:textId="77777777" w:rsidR="00BE3DD6" w:rsidRDefault="00BE3DD6"/>
    <w:sectPr w:rsidR="00BE3DD6" w:rsidSect="00BE3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B93"/>
    <w:multiLevelType w:val="hybridMultilevel"/>
    <w:tmpl w:val="27A2CA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63"/>
    <w:multiLevelType w:val="hybridMultilevel"/>
    <w:tmpl w:val="8B1C1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F18"/>
    <w:multiLevelType w:val="hybridMultilevel"/>
    <w:tmpl w:val="09DE09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7231"/>
    <w:multiLevelType w:val="hybridMultilevel"/>
    <w:tmpl w:val="B27A9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FF"/>
    <w:multiLevelType w:val="hybridMultilevel"/>
    <w:tmpl w:val="2C088A8A"/>
    <w:lvl w:ilvl="0" w:tplc="040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1D5D60"/>
    <w:multiLevelType w:val="hybridMultilevel"/>
    <w:tmpl w:val="6A92C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37A2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0480"/>
    <w:multiLevelType w:val="hybridMultilevel"/>
    <w:tmpl w:val="9F783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6B29"/>
    <w:multiLevelType w:val="hybridMultilevel"/>
    <w:tmpl w:val="8A98649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F36"/>
    <w:multiLevelType w:val="hybridMultilevel"/>
    <w:tmpl w:val="9A9E4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790"/>
    <w:multiLevelType w:val="hybridMultilevel"/>
    <w:tmpl w:val="7E9EEE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2844"/>
    <w:multiLevelType w:val="hybridMultilevel"/>
    <w:tmpl w:val="1FD0BAB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40F08"/>
    <w:multiLevelType w:val="hybridMultilevel"/>
    <w:tmpl w:val="C15C7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035D"/>
    <w:multiLevelType w:val="hybridMultilevel"/>
    <w:tmpl w:val="8C9A6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85D"/>
    <w:multiLevelType w:val="hybridMultilevel"/>
    <w:tmpl w:val="7AE636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50B32"/>
    <w:multiLevelType w:val="hybridMultilevel"/>
    <w:tmpl w:val="38DCD2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AA4"/>
    <w:multiLevelType w:val="hybridMultilevel"/>
    <w:tmpl w:val="64904C6A"/>
    <w:lvl w:ilvl="0" w:tplc="804669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67DF"/>
    <w:multiLevelType w:val="hybridMultilevel"/>
    <w:tmpl w:val="F4448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70A4"/>
    <w:multiLevelType w:val="hybridMultilevel"/>
    <w:tmpl w:val="83780088"/>
    <w:lvl w:ilvl="0" w:tplc="CBE4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53D06"/>
    <w:multiLevelType w:val="hybridMultilevel"/>
    <w:tmpl w:val="9CB092B0"/>
    <w:lvl w:ilvl="0" w:tplc="804669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A5915"/>
    <w:multiLevelType w:val="hybridMultilevel"/>
    <w:tmpl w:val="8D98A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4217"/>
    <w:multiLevelType w:val="hybridMultilevel"/>
    <w:tmpl w:val="61F09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5140"/>
    <w:multiLevelType w:val="hybridMultilevel"/>
    <w:tmpl w:val="F9A84858"/>
    <w:lvl w:ilvl="0" w:tplc="7A08E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E391A"/>
    <w:multiLevelType w:val="hybridMultilevel"/>
    <w:tmpl w:val="B1F44E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3113E"/>
    <w:multiLevelType w:val="hybridMultilevel"/>
    <w:tmpl w:val="4830B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22"/>
  </w:num>
  <w:num w:numId="5">
    <w:abstractNumId w:val="20"/>
  </w:num>
  <w:num w:numId="6">
    <w:abstractNumId w:val="19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23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17"/>
  </w:num>
  <w:num w:numId="19">
    <w:abstractNumId w:val="3"/>
  </w:num>
  <w:num w:numId="20">
    <w:abstractNumId w:val="21"/>
  </w:num>
  <w:num w:numId="21">
    <w:abstractNumId w:val="13"/>
  </w:num>
  <w:num w:numId="22">
    <w:abstractNumId w:val="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+lf4wrDVYbzs3+GLNh9BFtCKKI=" w:salt="hCoO/egEbYd0Z1eXkMUrSw==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90"/>
    <w:rsid w:val="00010286"/>
    <w:rsid w:val="0003292D"/>
    <w:rsid w:val="0006495E"/>
    <w:rsid w:val="000B39BA"/>
    <w:rsid w:val="000D19C8"/>
    <w:rsid w:val="000E1066"/>
    <w:rsid w:val="000E30AC"/>
    <w:rsid w:val="00106B77"/>
    <w:rsid w:val="00135BD2"/>
    <w:rsid w:val="0014125A"/>
    <w:rsid w:val="001575F1"/>
    <w:rsid w:val="0016505C"/>
    <w:rsid w:val="001824AB"/>
    <w:rsid w:val="0018750C"/>
    <w:rsid w:val="001C1CA0"/>
    <w:rsid w:val="001E502F"/>
    <w:rsid w:val="00230B28"/>
    <w:rsid w:val="00251510"/>
    <w:rsid w:val="002532C4"/>
    <w:rsid w:val="00271FC5"/>
    <w:rsid w:val="00280AC0"/>
    <w:rsid w:val="0029526D"/>
    <w:rsid w:val="0029663C"/>
    <w:rsid w:val="002A710D"/>
    <w:rsid w:val="002D7327"/>
    <w:rsid w:val="002F6EEE"/>
    <w:rsid w:val="00316679"/>
    <w:rsid w:val="00362F96"/>
    <w:rsid w:val="003731D6"/>
    <w:rsid w:val="003B5707"/>
    <w:rsid w:val="003B67DE"/>
    <w:rsid w:val="003D7351"/>
    <w:rsid w:val="003F3C21"/>
    <w:rsid w:val="0041324F"/>
    <w:rsid w:val="00427EFD"/>
    <w:rsid w:val="00434EA1"/>
    <w:rsid w:val="00446E45"/>
    <w:rsid w:val="004563F9"/>
    <w:rsid w:val="004951FA"/>
    <w:rsid w:val="004A5AE9"/>
    <w:rsid w:val="004F4FDA"/>
    <w:rsid w:val="00524AF2"/>
    <w:rsid w:val="00533B7E"/>
    <w:rsid w:val="005A0123"/>
    <w:rsid w:val="00600D43"/>
    <w:rsid w:val="006B3214"/>
    <w:rsid w:val="00717A2F"/>
    <w:rsid w:val="00735EAC"/>
    <w:rsid w:val="007654F6"/>
    <w:rsid w:val="00766285"/>
    <w:rsid w:val="00771AF9"/>
    <w:rsid w:val="00773D03"/>
    <w:rsid w:val="0078406B"/>
    <w:rsid w:val="00786A8F"/>
    <w:rsid w:val="00786BBD"/>
    <w:rsid w:val="007A10C4"/>
    <w:rsid w:val="007B0D14"/>
    <w:rsid w:val="007B5A29"/>
    <w:rsid w:val="007D7A0B"/>
    <w:rsid w:val="007F018F"/>
    <w:rsid w:val="00811397"/>
    <w:rsid w:val="008747DB"/>
    <w:rsid w:val="00886E2D"/>
    <w:rsid w:val="0089105E"/>
    <w:rsid w:val="008F5173"/>
    <w:rsid w:val="009A0D42"/>
    <w:rsid w:val="009A61E4"/>
    <w:rsid w:val="009D10C6"/>
    <w:rsid w:val="009E0CB2"/>
    <w:rsid w:val="009F4266"/>
    <w:rsid w:val="00A25DA4"/>
    <w:rsid w:val="00A6510A"/>
    <w:rsid w:val="00A85E74"/>
    <w:rsid w:val="00AB499A"/>
    <w:rsid w:val="00B003F2"/>
    <w:rsid w:val="00B1074B"/>
    <w:rsid w:val="00B57358"/>
    <w:rsid w:val="00B83C03"/>
    <w:rsid w:val="00BA0390"/>
    <w:rsid w:val="00BB0BC8"/>
    <w:rsid w:val="00BD3F7A"/>
    <w:rsid w:val="00BD5DBF"/>
    <w:rsid w:val="00BE178C"/>
    <w:rsid w:val="00BE3DD6"/>
    <w:rsid w:val="00BE7CAE"/>
    <w:rsid w:val="00BF79E1"/>
    <w:rsid w:val="00C073B2"/>
    <w:rsid w:val="00C50EEB"/>
    <w:rsid w:val="00C8461C"/>
    <w:rsid w:val="00CA3D81"/>
    <w:rsid w:val="00CC6F04"/>
    <w:rsid w:val="00CD0C71"/>
    <w:rsid w:val="00D039D7"/>
    <w:rsid w:val="00D124CD"/>
    <w:rsid w:val="00D154F7"/>
    <w:rsid w:val="00D378D1"/>
    <w:rsid w:val="00D9422E"/>
    <w:rsid w:val="00DB7ADD"/>
    <w:rsid w:val="00DE2229"/>
    <w:rsid w:val="00E265BA"/>
    <w:rsid w:val="00E45DD2"/>
    <w:rsid w:val="00E52967"/>
    <w:rsid w:val="00EB3464"/>
    <w:rsid w:val="00EE038F"/>
    <w:rsid w:val="00F362F9"/>
    <w:rsid w:val="00F70C5E"/>
    <w:rsid w:val="00F93DCB"/>
    <w:rsid w:val="00FA222E"/>
    <w:rsid w:val="00FC5EA7"/>
    <w:rsid w:val="00FE2785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F781"/>
  <w15:docId w15:val="{527D21A0-1D8F-435A-ACC2-C04EB14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A0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52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Vaalearuudukko-korostus5">
    <w:name w:val="Light Grid Accent 5"/>
    <w:basedOn w:val="Normaalitaulukko"/>
    <w:uiPriority w:val="62"/>
    <w:rsid w:val="001824A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600D4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A7983EB6943A4A0DCA6F48F1C5F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719DF-D3F3-48A6-B631-B4335F9A92C0}"/>
      </w:docPartPr>
      <w:docPartBody>
        <w:p w:rsidR="00825C37" w:rsidRDefault="002006E5" w:rsidP="002006E5">
          <w:pPr>
            <w:pStyle w:val="357A7983EB6943A4A0DCA6F48F1C5FC2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1CA0B6440F405A827664FBF1D652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2DB484-839F-49A5-AA76-D198278C62FE}"/>
      </w:docPartPr>
      <w:docPartBody>
        <w:p w:rsidR="00825C37" w:rsidRDefault="002006E5" w:rsidP="002006E5">
          <w:pPr>
            <w:pStyle w:val="D21CA0B6440F405A827664FBF1D6521D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49C18C802214371982DEB475C6C15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62C625-B57F-4064-AEDE-4DF715863098}"/>
      </w:docPartPr>
      <w:docPartBody>
        <w:p w:rsidR="00825C37" w:rsidRDefault="002006E5" w:rsidP="002006E5">
          <w:pPr>
            <w:pStyle w:val="949C18C802214371982DEB475C6C1505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06C6A96A2254CB686E2C4064864B9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9F75A-6ADC-4103-9ADE-01C9E39ADCFC}"/>
      </w:docPartPr>
      <w:docPartBody>
        <w:p w:rsidR="00825C37" w:rsidRDefault="002006E5" w:rsidP="002006E5">
          <w:pPr>
            <w:pStyle w:val="106C6A96A2254CB686E2C4064864B9EC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F5A9AB9E04B40CF81D0F277163032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93A21E-464D-4EAC-9420-76F165DF7790}"/>
      </w:docPartPr>
      <w:docPartBody>
        <w:p w:rsidR="00825C37" w:rsidRDefault="002006E5" w:rsidP="002006E5">
          <w:pPr>
            <w:pStyle w:val="EF5A9AB9E04B40CF81D0F27716303244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06AF62D8CC24D5086C58D71D3801B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73E9E1-52E0-4213-AFFE-5F93E71F95E8}"/>
      </w:docPartPr>
      <w:docPartBody>
        <w:p w:rsidR="00825C37" w:rsidRDefault="002006E5" w:rsidP="002006E5">
          <w:pPr>
            <w:pStyle w:val="106AF62D8CC24D5086C58D71D3801BFB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CF60D688714ED3BD431935656483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4618AE-9BEA-46F7-B2E9-49C88C732530}"/>
      </w:docPartPr>
      <w:docPartBody>
        <w:p w:rsidR="00825C37" w:rsidRDefault="002006E5" w:rsidP="002006E5">
          <w:pPr>
            <w:pStyle w:val="73CF60D688714ED3BD43193565648308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901D15789B4C84B66C84C1E21961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714B8D-D906-4A42-8DE4-5C4CF1D5E2C5}"/>
      </w:docPartPr>
      <w:docPartBody>
        <w:p w:rsidR="00825C37" w:rsidRDefault="002006E5" w:rsidP="002006E5">
          <w:pPr>
            <w:pStyle w:val="23901D15789B4C84B66C84C1E21961FE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CDAFE7600845A4B31CED9DE9E1FB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53F0D-62CA-4910-A1AE-13F64A7847B2}"/>
      </w:docPartPr>
      <w:docPartBody>
        <w:p w:rsidR="00825C37" w:rsidRDefault="002006E5" w:rsidP="002006E5">
          <w:pPr>
            <w:pStyle w:val="98CDAFE7600845A4B31CED9DE9E1FB28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BBE6FDBE48434FB39100E3EDBC21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62D52-2957-4B0D-8E1C-93DC2305B932}"/>
      </w:docPartPr>
      <w:docPartBody>
        <w:p w:rsidR="00825C37" w:rsidRDefault="002006E5" w:rsidP="002006E5">
          <w:pPr>
            <w:pStyle w:val="D7BBE6FDBE48434FB39100E3EDBC2111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B01C5D80396475A9B32325E9CBFEE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A9D782-0CD0-4F5B-8074-50ED37DE5A19}"/>
      </w:docPartPr>
      <w:docPartBody>
        <w:p w:rsidR="00825C37" w:rsidRDefault="002006E5" w:rsidP="002006E5">
          <w:pPr>
            <w:pStyle w:val="8B01C5D80396475A9B32325E9CBFEE3E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25AE7941B49477DAE09E8D55D239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26BD54-3BA1-47B4-B400-DF40830D4A82}"/>
      </w:docPartPr>
      <w:docPartBody>
        <w:p w:rsidR="00825C37" w:rsidRDefault="002006E5" w:rsidP="002006E5">
          <w:pPr>
            <w:pStyle w:val="225AE7941B49477DAE09E8D55D23943E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66041771E384A78B95C987F39A240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68DC01-8C8E-48A1-BC10-5E3AE423E6D9}"/>
      </w:docPartPr>
      <w:docPartBody>
        <w:p w:rsidR="00825C37" w:rsidRDefault="002006E5" w:rsidP="002006E5">
          <w:pPr>
            <w:pStyle w:val="166041771E384A78B95C987F39A24069"/>
          </w:pPr>
          <w:r w:rsidRPr="0001754D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1D"/>
    <w:rsid w:val="002006E5"/>
    <w:rsid w:val="00251DD0"/>
    <w:rsid w:val="002D3583"/>
    <w:rsid w:val="00825C37"/>
    <w:rsid w:val="0099051D"/>
    <w:rsid w:val="009C39D2"/>
    <w:rsid w:val="00BB5F1D"/>
    <w:rsid w:val="00D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006E5"/>
    <w:rPr>
      <w:color w:val="808080"/>
    </w:rPr>
  </w:style>
  <w:style w:type="paragraph" w:customStyle="1" w:styleId="357A7983EB6943A4A0DCA6F48F1C5FC2">
    <w:name w:val="357A7983EB6943A4A0DCA6F48F1C5FC2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D21CA0B6440F405A827664FBF1D6521D">
    <w:name w:val="D21CA0B6440F405A827664FBF1D6521D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949C18C802214371982DEB475C6C1505">
    <w:name w:val="949C18C802214371982DEB475C6C1505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106C6A96A2254CB686E2C4064864B9EC">
    <w:name w:val="106C6A96A2254CB686E2C4064864B9EC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EF5A9AB9E04B40CF81D0F27716303244">
    <w:name w:val="EF5A9AB9E04B40CF81D0F27716303244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106AF62D8CC24D5086C58D71D3801BFB">
    <w:name w:val="106AF62D8CC24D5086C58D71D3801BFB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73CF60D688714ED3BD43193565648308">
    <w:name w:val="73CF60D688714ED3BD43193565648308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23901D15789B4C84B66C84C1E21961FE">
    <w:name w:val="23901D15789B4C84B66C84C1E21961FE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98CDAFE7600845A4B31CED9DE9E1FB28">
    <w:name w:val="98CDAFE7600845A4B31CED9DE9E1FB28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D7BBE6FDBE48434FB39100E3EDBC2111">
    <w:name w:val="D7BBE6FDBE48434FB39100E3EDBC2111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8B01C5D80396475A9B32325E9CBFEE3E">
    <w:name w:val="8B01C5D80396475A9B32325E9CBFEE3E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225AE7941B49477DAE09E8D55D23943E">
    <w:name w:val="225AE7941B49477DAE09E8D55D23943E"/>
    <w:rsid w:val="002006E5"/>
    <w:pPr>
      <w:spacing w:after="160" w:line="259" w:lineRule="auto"/>
    </w:pPr>
    <w:rPr>
      <w:rFonts w:eastAsiaTheme="minorHAnsi"/>
      <w:lang w:eastAsia="en-US"/>
    </w:rPr>
  </w:style>
  <w:style w:type="paragraph" w:customStyle="1" w:styleId="166041771E384A78B95C987F39A24069">
    <w:name w:val="166041771E384A78B95C987F39A24069"/>
    <w:rsid w:val="002006E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Kehitysvammaisten Tukiliito ry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Marjo Juuti-Tavi</cp:lastModifiedBy>
  <cp:revision>2</cp:revision>
  <cp:lastPrinted>2014-10-28T07:49:00Z</cp:lastPrinted>
  <dcterms:created xsi:type="dcterms:W3CDTF">2022-03-08T13:52:00Z</dcterms:created>
  <dcterms:modified xsi:type="dcterms:W3CDTF">2022-03-08T13:52:00Z</dcterms:modified>
</cp:coreProperties>
</file>